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85" w:rsidRPr="00922A85" w:rsidRDefault="00922A85" w:rsidP="00922A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922A85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ЕГЭ 2025</w:t>
      </w:r>
    </w:p>
    <w:p w:rsidR="00922A85" w:rsidRPr="00922A85" w:rsidRDefault="00922A85" w:rsidP="00922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922A8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Зарегистрирован 10.12.2024 № 80515: </w:t>
      </w:r>
      <w:hyperlink r:id="rId4" w:history="1">
        <w:r w:rsidRPr="00922A85">
          <w:rPr>
            <w:rFonts w:ascii="Arial" w:eastAsia="Times New Roman" w:hAnsi="Arial" w:cs="Arial"/>
            <w:color w:val="3763C2"/>
            <w:sz w:val="20"/>
            <w:lang w:eastAsia="ru-RU"/>
          </w:rPr>
          <w:t>787-2089.pdf</w:t>
        </w:r>
      </w:hyperlink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марта (пятница) — география, литература;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марта (вторник) — русский язык;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8 апреля (вторник) — информатика, обществознание;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11 апреля (пятница) — история, химия.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922A85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апреля (понедельник) — русский язык;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922A8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мая (пятница) — история, литература, химия;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мая (пятница) — русский язык;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июня (понедельник) — обществознание, физика;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br/>
      </w:r>
      <w:proofErr w:type="gramStart"/>
      <w:r w:rsidRPr="00922A85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июня (понедельник) — география, литература, обществознание, физика;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июня (вторник) — русский язык;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июня (понедельник) — по всем учебным предметам;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Дни пересдачи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922A85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922A85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922A85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Первый полученный результат по пересдаваемому предмету будет аннулирован.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сентября (четверг) — русский язык;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8 сентября (понедельник) — ЕГЭ по математике базового уровня.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(вторник) — ЕГЭ по математике базового уровня, русский язык.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22A85" w:rsidRPr="00922A85" w:rsidRDefault="00922A85" w:rsidP="00922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ЕГЭ по всем учебным предметам начинается в 10.00 по местному времени.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922A8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Продолжительность ЕГЭ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→ по биологии, информатике, литературе, математике профильного уровня, физике составляет 3 часа 55 минут (235 минут);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истории, обществознанию, русскому языку, химии — 3 часа 30 минут (210 минут);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proofErr w:type="gramStart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 иностранным языкам (английский, испанский, немецкий, французский) (устная часть) — 17 минут;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иностранному языку (китайский) (устная часть) — 14 минут.</w:t>
      </w:r>
      <w:proofErr w:type="gramEnd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922A8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922A8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sin</w:t>
      </w:r>
      <w:proofErr w:type="spellEnd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cos</w:t>
      </w:r>
      <w:proofErr w:type="spellEnd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tg</w:t>
      </w:r>
      <w:proofErr w:type="spellEnd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ctg</w:t>
      </w:r>
      <w:proofErr w:type="spellEnd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arcsin</w:t>
      </w:r>
      <w:proofErr w:type="spellEnd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arccos</w:t>
      </w:r>
      <w:proofErr w:type="spellEnd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arctg</w:t>
      </w:r>
      <w:proofErr w:type="spellEnd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gramStart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географии — непрограммируемый калькулятор;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Аудирование</w:t>
      </w:r>
      <w:proofErr w:type="spellEnd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аудиогарнитура</w:t>
      </w:r>
      <w:proofErr w:type="spellEnd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proofErr w:type="gramStart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редакторами, средами программирования;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физике — линейка для построения графиков и схем;</w:t>
      </w:r>
      <w:proofErr w:type="gramEnd"/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непрограммируемый калькулятор;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22A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34292B" w:rsidRDefault="00922A85"/>
    <w:sectPr w:rsidR="0034292B" w:rsidSect="00E9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A85"/>
    <w:rsid w:val="002A1201"/>
    <w:rsid w:val="00444CE6"/>
    <w:rsid w:val="00922A85"/>
    <w:rsid w:val="00BA5010"/>
    <w:rsid w:val="00C1170E"/>
    <w:rsid w:val="00E93CD8"/>
    <w:rsid w:val="00FE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D8"/>
  </w:style>
  <w:style w:type="paragraph" w:styleId="1">
    <w:name w:val="heading 1"/>
    <w:basedOn w:val="a"/>
    <w:link w:val="10"/>
    <w:uiPriority w:val="9"/>
    <w:qFormat/>
    <w:rsid w:val="00922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2A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4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228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798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2024-12-12T12:23:00Z</dcterms:created>
  <dcterms:modified xsi:type="dcterms:W3CDTF">2024-12-12T12:28:00Z</dcterms:modified>
</cp:coreProperties>
</file>